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7BCD" w14:textId="77777777" w:rsidR="004F1EE5" w:rsidRPr="004F1EE5" w:rsidRDefault="004F1EE5" w:rsidP="004F1EE5">
      <w:pPr>
        <w:jc w:val="center"/>
        <w:rPr>
          <w:b/>
          <w:sz w:val="28"/>
          <w:szCs w:val="28"/>
          <w:lang w:val="sr-Cyrl-RS"/>
        </w:rPr>
      </w:pPr>
      <w:r w:rsidRPr="004F1EE5">
        <w:rPr>
          <w:b/>
          <w:sz w:val="28"/>
          <w:szCs w:val="28"/>
          <w:lang w:val="sr-Cyrl-RS"/>
        </w:rPr>
        <w:t>КРИТЕРИЈУМИ ОЦЕЊИВАЊА</w:t>
      </w:r>
      <w:r w:rsidR="00210186">
        <w:rPr>
          <w:b/>
          <w:sz w:val="28"/>
          <w:szCs w:val="28"/>
          <w:lang w:val="sr-Cyrl-RS"/>
        </w:rPr>
        <w:t xml:space="preserve"> УЧЕНИКА</w:t>
      </w:r>
      <w:r w:rsidRPr="004F1EE5">
        <w:rPr>
          <w:b/>
          <w:sz w:val="28"/>
          <w:szCs w:val="28"/>
          <w:lang w:val="sr-Cyrl-RS"/>
        </w:rPr>
        <w:t xml:space="preserve"> У СРЕДЊОЈ ШКОЛИ</w:t>
      </w:r>
    </w:p>
    <w:p w14:paraId="54AF1A6C" w14:textId="77777777" w:rsidR="004F1EE5" w:rsidRPr="004F1EE5" w:rsidRDefault="004F1EE5" w:rsidP="004F1EE5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Наставни предмет</w:t>
      </w:r>
      <w:r w:rsidR="005D7AE8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 xml:space="preserve"> </w:t>
      </w:r>
      <w:r w:rsidRPr="004F1EE5">
        <w:rPr>
          <w:b/>
          <w:sz w:val="28"/>
          <w:szCs w:val="28"/>
          <w:u w:val="single"/>
          <w:lang w:val="sr-Cyrl-RS"/>
        </w:rPr>
        <w:t>ХЕМИЈА</w:t>
      </w:r>
    </w:p>
    <w:p w14:paraId="5C958EDA" w14:textId="77777777"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096376E" w14:textId="77777777"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C02B67" w14:paraId="64A3677E" w14:textId="77777777" w:rsidTr="00C02B67">
        <w:tc>
          <w:tcPr>
            <w:tcW w:w="1951" w:type="dxa"/>
            <w:vAlign w:val="center"/>
          </w:tcPr>
          <w:p w14:paraId="4DD968ED" w14:textId="0CE4BBBB" w:rsidR="00C02B67" w:rsidRPr="00D344FC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ОЦЕН</w:t>
            </w:r>
            <w:r w:rsidR="00D344F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337" w:type="dxa"/>
            <w:vAlign w:val="center"/>
          </w:tcPr>
          <w:p w14:paraId="289B3094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ОПИС</w:t>
            </w:r>
          </w:p>
        </w:tc>
      </w:tr>
      <w:tr w:rsidR="00C02B67" w14:paraId="16794E2F" w14:textId="77777777" w:rsidTr="00C02B67">
        <w:tc>
          <w:tcPr>
            <w:tcW w:w="1951" w:type="dxa"/>
            <w:vAlign w:val="center"/>
          </w:tcPr>
          <w:p w14:paraId="6BC642C8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337" w:type="dxa"/>
          </w:tcPr>
          <w:p w14:paraId="2FFCF615" w14:textId="77777777" w:rsidR="00C02B67" w:rsidRPr="00C02B67" w:rsidRDefault="00C02B67" w:rsidP="0029583C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 репродукује градиво, разуме, надограђ</w:t>
            </w:r>
            <w:r w:rsidR="002176B2">
              <w:rPr>
                <w:sz w:val="24"/>
                <w:szCs w:val="24"/>
                <w:lang w:val="sr-Cyrl-RS"/>
              </w:rPr>
              <w:t>ује стечена знања. Самостално об</w:t>
            </w:r>
            <w:r>
              <w:rPr>
                <w:sz w:val="24"/>
                <w:szCs w:val="24"/>
                <w:lang w:val="sr-Cyrl-RS"/>
              </w:rPr>
              <w:t>разлаже садржај наводећи и своје примере, решава и сложене проблеме и задатке. Познаје хемијску симболику, повезује податке из графикона и других визуелизација, корелише стечена знања са садржајима других предмета. Може преносити своја знања другима и сигурно и јасно излаже сопствене ставове о проблематици.</w:t>
            </w:r>
          </w:p>
        </w:tc>
      </w:tr>
      <w:tr w:rsidR="00C02B67" w14:paraId="20A9E595" w14:textId="77777777" w:rsidTr="00C02B67">
        <w:tc>
          <w:tcPr>
            <w:tcW w:w="1951" w:type="dxa"/>
            <w:vAlign w:val="center"/>
          </w:tcPr>
          <w:p w14:paraId="46B930A6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7337" w:type="dxa"/>
          </w:tcPr>
          <w:p w14:paraId="498C2666" w14:textId="77777777" w:rsidR="00C02B67" w:rsidRPr="00C02B67" w:rsidRDefault="00C02B67" w:rsidP="00EA5288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Репродукује и резуме одређени наставни садржај. Познаје темељне појмове, у стању је да надогради стечена знања. Садржај образлаже углавном самостално, користи задате примере и </w:t>
            </w:r>
            <w:r w:rsidR="00EA5288">
              <w:rPr>
                <w:sz w:val="24"/>
                <w:szCs w:val="24"/>
                <w:lang w:val="sr-Cyrl-RS"/>
              </w:rPr>
              <w:t>и самостално решава проблеме и задатке. Познаје хемијксу симболику, повезује задате податке, ретко не може да реши сложене проблеме  и задатке, није самосталан у решавању тежих задатака. Несигурно износи аргументе.</w:t>
            </w:r>
          </w:p>
        </w:tc>
      </w:tr>
      <w:tr w:rsidR="00C02B67" w14:paraId="146D8975" w14:textId="77777777" w:rsidTr="00C02B67">
        <w:tc>
          <w:tcPr>
            <w:tcW w:w="1951" w:type="dxa"/>
            <w:vAlign w:val="center"/>
          </w:tcPr>
          <w:p w14:paraId="30D94665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337" w:type="dxa"/>
          </w:tcPr>
          <w:p w14:paraId="1A6E4C30" w14:textId="77777777" w:rsidR="00C02B67" w:rsidRPr="00EA5288" w:rsidRDefault="00EA5288" w:rsidP="00BD13CF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Ученик репродукује и разуме темељне појмове, разуме садржај, али је површан у његовој примени. Садржај може овразложити користећи задате примере, али уз интервенцију наставника. Познаје основне формуле и хемијску симболику, самостално решава једноставне задатке, и проблеме. Понекад греши приликом самосталног решавања сложених проблема или задатака. Повезује податке приказане графионима, сликама или таблицама али их интерпретира уз помоћ наставника. Јасно излаже садржаје али је нејасан у аргументацији.</w:t>
            </w:r>
          </w:p>
        </w:tc>
      </w:tr>
      <w:tr w:rsidR="00C02B67" w14:paraId="79E14748" w14:textId="77777777" w:rsidTr="00C02B67">
        <w:tc>
          <w:tcPr>
            <w:tcW w:w="1951" w:type="dxa"/>
            <w:vAlign w:val="center"/>
          </w:tcPr>
          <w:p w14:paraId="493F13F0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337" w:type="dxa"/>
          </w:tcPr>
          <w:p w14:paraId="13ECAE24" w14:textId="77777777" w:rsidR="00C02B67" w:rsidRPr="00BD13CF" w:rsidRDefault="00BD13CF" w:rsidP="00356623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Ученик репродукује и препознаје темељне појмове: </w:t>
            </w:r>
            <w:r w:rsidR="0035662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lang w:val="sr-Cyrl-RS"/>
              </w:rPr>
              <w:t xml:space="preserve">азуме садржај, али не зна да га примени ни образложи користећи задате примере. Познаје основне формуле и хемијску симболику, али често греши приликом самосталног решавања чак и једноставних проблема и задатака. Препознаје податке приказане графиконима, сликама или у табелама али их не може самостално интерпретирати, нити уз помоћ наставника. Аргументује површно и несигурно па је нејасан и у излагању градива. </w:t>
            </w:r>
          </w:p>
        </w:tc>
      </w:tr>
      <w:tr w:rsidR="00C02B67" w14:paraId="64153093" w14:textId="77777777" w:rsidTr="00C02B67">
        <w:tc>
          <w:tcPr>
            <w:tcW w:w="1951" w:type="dxa"/>
            <w:vAlign w:val="center"/>
          </w:tcPr>
          <w:p w14:paraId="52789BCD" w14:textId="77777777" w:rsidR="00C02B67" w:rsidRPr="004F1EE5" w:rsidRDefault="00C02B67" w:rsidP="00C02B67">
            <w:pPr>
              <w:pStyle w:val="NoSpacing"/>
              <w:tabs>
                <w:tab w:val="left" w:pos="142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4F1EE5">
              <w:rPr>
                <w:b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337" w:type="dxa"/>
          </w:tcPr>
          <w:p w14:paraId="77FDF10B" w14:textId="77777777" w:rsidR="00C02B67" w:rsidRPr="00BD13CF" w:rsidRDefault="00BD13CF" w:rsidP="00BD13CF">
            <w:pPr>
              <w:pStyle w:val="NoSpacing"/>
              <w:tabs>
                <w:tab w:val="left" w:pos="142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Ученик не препознаје темељне појмове, или их само мпоже набројати. Не показује разумевање садржаја ни уз помоћ наставника и није у стању самостално да га репродукује. На питања неодговара или одговара нејасно, не познаје основне формуле ни хемијску симболику, и не може самостално да решава основне проблеме или једноставне задатке. Графиконе, слике илу таблице не повезује и не може самостално да их интерпретира. </w:t>
            </w:r>
          </w:p>
        </w:tc>
      </w:tr>
    </w:tbl>
    <w:p w14:paraId="1BF561BA" w14:textId="77777777" w:rsidR="00524BFA" w:rsidRDefault="00524BFA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FB2ECBF" w14:textId="77777777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</w:p>
    <w:p w14:paraId="7E311C7F" w14:textId="77777777" w:rsidR="00524BFA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Елементи оцењивања ученичких постигнућа из наставног предмета Хемија су:</w:t>
      </w:r>
    </w:p>
    <w:p w14:paraId="3D1F2E6C" w14:textId="77777777"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1. усвојеност образовних садржаја</w:t>
      </w:r>
    </w:p>
    <w:p w14:paraId="7044A97E" w14:textId="77777777"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2. примена знања</w:t>
      </w:r>
    </w:p>
    <w:p w14:paraId="152732D3" w14:textId="77777777" w:rsidR="004F1EE5" w:rsidRDefault="004F1EE5" w:rsidP="0029583C">
      <w:pPr>
        <w:pStyle w:val="NoSpacing"/>
        <w:tabs>
          <w:tab w:val="left" w:pos="142"/>
        </w:tabs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3. активност ученика</w:t>
      </w:r>
    </w:p>
    <w:p w14:paraId="1BD5796F" w14:textId="77777777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Примена знања испитује се најчешће писмено, најављеним тестовима тј. контролним задацима. Током наставне године, ученичка знања ће се на овај начин проверавати најмање ч</w:t>
      </w:r>
      <w:r w:rsidR="00D77DEE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>тири пута пом утврђеномраспореду (два пута у првом, два пута у другом полугодишту). За контролне задатке бројчана оцена ученичких знања доноси се на основу скале изражене у процентима:</w:t>
      </w:r>
    </w:p>
    <w:p w14:paraId="67A05450" w14:textId="77777777" w:rsidR="004F1EE5" w:rsidRDefault="004F1EE5" w:rsidP="00210186">
      <w:pPr>
        <w:pStyle w:val="NoSpacing"/>
        <w:tabs>
          <w:tab w:val="left" w:pos="142"/>
        </w:tabs>
        <w:ind w:left="142" w:hanging="142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</w:t>
      </w:r>
      <w:r>
        <w:rPr>
          <w:b/>
          <w:sz w:val="24"/>
          <w:szCs w:val="24"/>
          <w:lang w:val="sr-Cyrl-RS"/>
        </w:rPr>
        <w:t>постигнути бодови у процентима и оцена</w:t>
      </w:r>
    </w:p>
    <w:p w14:paraId="0CCF7BB9" w14:textId="7090C37D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  <w:lang w:val="sr-Cyrl-RS"/>
        </w:rPr>
        <w:t>0-4</w:t>
      </w:r>
      <w:r w:rsidR="006117F9"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%     - недовољан (1)</w:t>
      </w:r>
    </w:p>
    <w:p w14:paraId="0ECA28F3" w14:textId="40749476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117F9">
        <w:rPr>
          <w:sz w:val="24"/>
          <w:szCs w:val="24"/>
        </w:rPr>
        <w:t>40</w:t>
      </w:r>
      <w:r>
        <w:rPr>
          <w:sz w:val="24"/>
          <w:szCs w:val="24"/>
          <w:lang w:val="sr-Cyrl-RS"/>
        </w:rPr>
        <w:t>-</w:t>
      </w:r>
      <w:r w:rsidR="006117F9">
        <w:rPr>
          <w:sz w:val="24"/>
          <w:szCs w:val="24"/>
        </w:rPr>
        <w:t>54</w:t>
      </w:r>
      <w:r>
        <w:rPr>
          <w:sz w:val="24"/>
          <w:szCs w:val="24"/>
          <w:lang w:val="sr-Cyrl-RS"/>
        </w:rPr>
        <w:t>%   - довољан (2)</w:t>
      </w:r>
    </w:p>
    <w:p w14:paraId="7C91A35A" w14:textId="5CBF021B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117F9">
        <w:rPr>
          <w:sz w:val="24"/>
          <w:szCs w:val="24"/>
        </w:rPr>
        <w:t>55</w:t>
      </w:r>
      <w:r>
        <w:rPr>
          <w:sz w:val="24"/>
          <w:szCs w:val="24"/>
          <w:lang w:val="sr-Cyrl-RS"/>
        </w:rPr>
        <w:t>-</w:t>
      </w:r>
      <w:r w:rsidR="006117F9">
        <w:rPr>
          <w:sz w:val="24"/>
          <w:szCs w:val="24"/>
        </w:rPr>
        <w:t>69</w:t>
      </w:r>
      <w:r>
        <w:rPr>
          <w:sz w:val="24"/>
          <w:szCs w:val="24"/>
          <w:lang w:val="sr-Cyrl-RS"/>
        </w:rPr>
        <w:t>%   - добар (3)</w:t>
      </w:r>
    </w:p>
    <w:p w14:paraId="7A34B2EC" w14:textId="5682A714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7</w:t>
      </w:r>
      <w:r w:rsidR="006117F9">
        <w:rPr>
          <w:sz w:val="24"/>
          <w:szCs w:val="24"/>
        </w:rPr>
        <w:t>0</w:t>
      </w:r>
      <w:r>
        <w:rPr>
          <w:sz w:val="24"/>
          <w:szCs w:val="24"/>
          <w:lang w:val="sr-Cyrl-RS"/>
        </w:rPr>
        <w:t>-8</w:t>
      </w:r>
      <w:r w:rsidR="006117F9"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%   - врло добар (4)</w:t>
      </w:r>
    </w:p>
    <w:p w14:paraId="52C0F20F" w14:textId="6C493698" w:rsid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117F9">
        <w:rPr>
          <w:sz w:val="24"/>
          <w:szCs w:val="24"/>
        </w:rPr>
        <w:t>85</w:t>
      </w:r>
      <w:r>
        <w:rPr>
          <w:sz w:val="24"/>
          <w:szCs w:val="24"/>
          <w:lang w:val="sr-Cyrl-RS"/>
        </w:rPr>
        <w:t>-</w:t>
      </w:r>
      <w:r w:rsidR="006117F9">
        <w:rPr>
          <w:sz w:val="24"/>
          <w:szCs w:val="24"/>
        </w:rPr>
        <w:t>90</w:t>
      </w:r>
      <w:r>
        <w:rPr>
          <w:sz w:val="24"/>
          <w:szCs w:val="24"/>
          <w:lang w:val="sr-Cyrl-RS"/>
        </w:rPr>
        <w:t>% - одличан (5)</w:t>
      </w:r>
    </w:p>
    <w:p w14:paraId="4F12F9B2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602101C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3830D1F9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3F40217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030114E2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5B8AE47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6C66B3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BACE953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37FD837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967F42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9CF98A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31E18FE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4B1BDD6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1CC946F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0672A0F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0C56315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F76EA2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002C07A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49ED32C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C182A6F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620A9EE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0E2405DA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7012F60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23832BA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A2F4F5B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04044927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337710A5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79C65B9C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49B56F6D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508076E6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6B5E2846" w14:textId="77777777" w:rsidR="00471F16" w:rsidRDefault="00471F16" w:rsidP="0029583C">
      <w:pPr>
        <w:pStyle w:val="NoSpacing"/>
        <w:tabs>
          <w:tab w:val="left" w:pos="142"/>
        </w:tabs>
        <w:rPr>
          <w:sz w:val="24"/>
          <w:szCs w:val="24"/>
        </w:rPr>
      </w:pPr>
    </w:p>
    <w:p w14:paraId="163BF3A7" w14:textId="77777777" w:rsidR="004F1EE5" w:rsidRPr="004F1EE5" w:rsidRDefault="004F1EE5" w:rsidP="0029583C">
      <w:pPr>
        <w:pStyle w:val="NoSpacing"/>
        <w:tabs>
          <w:tab w:val="left" w:pos="142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14:paraId="14FF08A4" w14:textId="77777777" w:rsidR="00524BFA" w:rsidRPr="00356623" w:rsidRDefault="00356623" w:rsidP="00BB4A48">
      <w:pPr>
        <w:pStyle w:val="NoSpacing"/>
        <w:tabs>
          <w:tab w:val="left" w:pos="142"/>
        </w:tabs>
        <w:jc w:val="both"/>
        <w:rPr>
          <w:b/>
          <w:sz w:val="24"/>
          <w:szCs w:val="24"/>
          <w:lang w:val="sr-Cyrl-RS"/>
        </w:rPr>
      </w:pPr>
      <w:r w:rsidRPr="00356623">
        <w:rPr>
          <w:b/>
          <w:sz w:val="24"/>
          <w:szCs w:val="24"/>
          <w:lang w:val="sr-Cyrl-RS"/>
        </w:rPr>
        <w:lastRenderedPageBreak/>
        <w:t>ОСНОВНИ ХЕ</w:t>
      </w:r>
      <w:r w:rsidR="00BB4A48">
        <w:rPr>
          <w:b/>
          <w:sz w:val="24"/>
          <w:szCs w:val="24"/>
          <w:lang w:val="sr-Cyrl-RS"/>
        </w:rPr>
        <w:t>М</w:t>
      </w:r>
      <w:r w:rsidRPr="00356623">
        <w:rPr>
          <w:b/>
          <w:sz w:val="24"/>
          <w:szCs w:val="24"/>
          <w:lang w:val="sr-Cyrl-RS"/>
        </w:rPr>
        <w:t>ИЈСКИ ПОЈМОВИ</w:t>
      </w:r>
    </w:p>
    <w:p w14:paraId="16FB2D2F" w14:textId="77777777" w:rsidR="004F1EE5" w:rsidRPr="00780188" w:rsidRDefault="00210186" w:rsidP="00BB4A48">
      <w:pPr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 – довољан (2)</w:t>
      </w:r>
    </w:p>
    <w:p w14:paraId="3D0120FE" w14:textId="77777777" w:rsidR="00210186" w:rsidRPr="00780188" w:rsidRDefault="00210186" w:rsidP="00BB4A48">
      <w:pPr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Ученик треба да зна да:</w:t>
      </w:r>
    </w:p>
    <w:p w14:paraId="6F5B7D99" w14:textId="77777777" w:rsidR="008A12B7" w:rsidRPr="00780188" w:rsidRDefault="00210186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Прави разлику између </w:t>
      </w:r>
      <w:r w:rsidR="00D77DEE" w:rsidRPr="00780188">
        <w:rPr>
          <w:sz w:val="24"/>
          <w:szCs w:val="24"/>
          <w:lang w:val="sr-Cyrl-RS"/>
        </w:rPr>
        <w:t>елемената, једињења, и смеша из свакодневног живота,</w:t>
      </w:r>
    </w:p>
    <w:p w14:paraId="23EE41CE" w14:textId="77777777" w:rsidR="00210186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D77DEE" w:rsidRPr="00780188">
        <w:rPr>
          <w:sz w:val="24"/>
          <w:szCs w:val="24"/>
          <w:lang w:val="sr-Cyrl-RS"/>
        </w:rPr>
        <w:t>према њиховој сложености</w:t>
      </w:r>
    </w:p>
    <w:p w14:paraId="065F52FB" w14:textId="77777777" w:rsidR="008A12B7" w:rsidRPr="00780188" w:rsidRDefault="00D77DEE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практичну примену елемената, једињења и смеша из сопственог окружења, на основу</w:t>
      </w:r>
    </w:p>
    <w:p w14:paraId="11FF242E" w14:textId="77777777" w:rsidR="00632FEE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D77DEE" w:rsidRPr="00780188">
        <w:rPr>
          <w:sz w:val="24"/>
          <w:szCs w:val="24"/>
          <w:lang w:val="sr-Cyrl-RS"/>
        </w:rPr>
        <w:t>њихових својстава</w:t>
      </w:r>
    </w:p>
    <w:p w14:paraId="041BA6A5" w14:textId="77777777" w:rsidR="008A12B7" w:rsidRPr="00780188" w:rsidRDefault="00632FEE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наведе својства на основу којих се разликују супстанце, које врсте промена</w:t>
      </w:r>
    </w:p>
    <w:p w14:paraId="33D4C8AE" w14:textId="77777777" w:rsidR="008A12B7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  <w:lang w:val="sr-Cyrl-RS"/>
        </w:rPr>
        <w:t>могу да се д</w:t>
      </w:r>
      <w:r w:rsidRPr="00780188">
        <w:rPr>
          <w:sz w:val="24"/>
          <w:szCs w:val="24"/>
          <w:lang w:val="sr-Cyrl-RS"/>
        </w:rPr>
        <w:t>о</w:t>
      </w:r>
      <w:r w:rsidR="00632FEE" w:rsidRPr="00780188">
        <w:rPr>
          <w:sz w:val="24"/>
          <w:szCs w:val="24"/>
          <w:lang w:val="sr-Cyrl-RS"/>
        </w:rPr>
        <w:t>годе на супстанцама, као и да се при тим променама укупна маса</w:t>
      </w:r>
    </w:p>
    <w:p w14:paraId="052392A8" w14:textId="77777777" w:rsidR="00524BFA" w:rsidRPr="00780188" w:rsidRDefault="008A12B7" w:rsidP="008A12B7">
      <w:pPr>
        <w:pStyle w:val="NoSpacing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  <w:lang w:val="sr-Cyrl-RS"/>
        </w:rPr>
        <w:t>супстанце не мења</w:t>
      </w:r>
    </w:p>
    <w:p w14:paraId="40BDE989" w14:textId="77777777"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да су чисте супстанце изграђене од атома, молекула и јона,</w:t>
      </w:r>
      <w:r w:rsidR="008A12B7" w:rsidRPr="00780188">
        <w:rPr>
          <w:rFonts w:asciiTheme="minorHAnsi" w:hAnsiTheme="minorHAnsi"/>
          <w:lang w:val="sr-Cyrl-RS"/>
        </w:rPr>
        <w:t xml:space="preserve"> и да се те честице</w:t>
      </w:r>
    </w:p>
    <w:p w14:paraId="50B4F094" w14:textId="77777777"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међусобно разликују по наелектрисању и сложености грађе</w:t>
      </w:r>
    </w:p>
    <w:p w14:paraId="487E465E" w14:textId="77777777"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тип хемијске везе који постоји у молекулима е</w:t>
      </w:r>
      <w:r w:rsidR="008A12B7" w:rsidRPr="00780188">
        <w:rPr>
          <w:rFonts w:asciiTheme="minorHAnsi" w:hAnsiTheme="minorHAnsi"/>
          <w:lang w:val="sr-Cyrl-RS"/>
        </w:rPr>
        <w:t>лемената, ковалентним и јонским</w:t>
      </w:r>
    </w:p>
    <w:p w14:paraId="2F5E4D81" w14:textId="77777777" w:rsidR="00632FEE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једињењима</w:t>
      </w:r>
    </w:p>
    <w:p w14:paraId="4FD02108" w14:textId="77777777" w:rsidR="008A12B7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квантитативно значење симбола најважнијих хемијских елемената, хемијских</w:t>
      </w:r>
    </w:p>
    <w:p w14:paraId="7E902192" w14:textId="77777777" w:rsidR="008A12B7" w:rsidRPr="00780188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формула најважнијих класа неорганских и органских једињења,као и квал</w:t>
      </w:r>
      <w:r w:rsidRPr="00780188">
        <w:rPr>
          <w:rFonts w:asciiTheme="minorHAnsi" w:hAnsiTheme="minorHAnsi"/>
          <w:lang w:val="sr-Cyrl-RS"/>
        </w:rPr>
        <w:t>итативно</w:t>
      </w:r>
    </w:p>
    <w:p w14:paraId="7A64CCEE" w14:textId="77777777" w:rsidR="00632FEE" w:rsidRDefault="008A12B7" w:rsidP="008A12B7">
      <w:pPr>
        <w:pStyle w:val="Default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значење симбола и формула.</w:t>
      </w:r>
    </w:p>
    <w:p w14:paraId="0816C013" w14:textId="77777777" w:rsidR="00981BF1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 Зна да дефинише појам дисперзни систем и њихову пооделу. Зна да дефинише појам</w:t>
      </w:r>
    </w:p>
    <w:p w14:paraId="6BD344E2" w14:textId="77777777" w:rsidR="00981BF1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растварач, растворена супстанца, процентна концентрација раствора.Зна да </w:t>
      </w:r>
    </w:p>
    <w:p w14:paraId="230683D8" w14:textId="77777777" w:rsidR="00981BF1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дефинише појам растворљивост и на основу овог појма изврши поделу раствора на </w:t>
      </w:r>
    </w:p>
    <w:p w14:paraId="4BFCC51E" w14:textId="77777777" w:rsidR="00981BF1" w:rsidRPr="00780188" w:rsidRDefault="00981BF1" w:rsidP="008A12B7">
      <w:pPr>
        <w:pStyle w:val="Defaul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 </w:t>
      </w:r>
      <w:r w:rsidR="00A95BC4">
        <w:rPr>
          <w:rFonts w:asciiTheme="minorHAnsi" w:hAnsiTheme="minorHAnsi"/>
          <w:lang w:val="sr-Cyrl-RS"/>
        </w:rPr>
        <w:t>з</w:t>
      </w:r>
      <w:r>
        <w:rPr>
          <w:rFonts w:asciiTheme="minorHAnsi" w:hAnsiTheme="minorHAnsi"/>
          <w:lang w:val="sr-Cyrl-RS"/>
        </w:rPr>
        <w:t>асићене, незасићене и презасићене.</w:t>
      </w:r>
    </w:p>
    <w:p w14:paraId="3B22ECF6" w14:textId="77777777" w:rsidR="00632FEE" w:rsidRPr="00780188" w:rsidRDefault="00632FEE" w:rsidP="008A12B7">
      <w:pPr>
        <w:pStyle w:val="Default"/>
        <w:rPr>
          <w:rFonts w:asciiTheme="minorHAnsi" w:hAnsiTheme="minorHAnsi"/>
          <w:lang w:val="sr-Cyrl-RS"/>
        </w:rPr>
      </w:pPr>
    </w:p>
    <w:p w14:paraId="45E963C5" w14:textId="77777777" w:rsidR="00632FEE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</w:p>
    <w:p w14:paraId="25A56492" w14:textId="77777777"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550FED02" w14:textId="77777777"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p w14:paraId="5F0459DD" w14:textId="77777777" w:rsidR="00981BF1" w:rsidRDefault="00356623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lang w:val="sr-Cyrl-RS"/>
        </w:rPr>
        <w:t xml:space="preserve">- </w:t>
      </w:r>
      <w:r w:rsidR="00632FEE" w:rsidRPr="00780188">
        <w:rPr>
          <w:rFonts w:asciiTheme="minorHAnsi" w:hAnsiTheme="minorHAnsi"/>
        </w:rPr>
        <w:t xml:space="preserve">Описује структуру атома елемената користећи: </w:t>
      </w:r>
      <w:r w:rsidR="00632FEE" w:rsidRPr="00780188">
        <w:rPr>
          <w:rFonts w:asciiTheme="minorHAnsi" w:hAnsiTheme="minorHAnsi"/>
          <w:i/>
          <w:iCs/>
        </w:rPr>
        <w:t>Z, А, N(p+), N(e-), N(n°)</w:t>
      </w:r>
      <w:r w:rsidR="00981BF1">
        <w:rPr>
          <w:rFonts w:asciiTheme="minorHAnsi" w:hAnsiTheme="minorHAnsi"/>
          <w:lang w:val="sr-Cyrl-RS"/>
        </w:rPr>
        <w:t>,</w:t>
      </w:r>
      <w:r w:rsidR="00981BF1">
        <w:rPr>
          <w:rFonts w:asciiTheme="minorHAnsi" w:hAnsiTheme="minorHAnsi"/>
        </w:rPr>
        <w:t>повезује</w:t>
      </w:r>
    </w:p>
    <w:p w14:paraId="44F861F4" w14:textId="77777777" w:rsidR="00981BF1" w:rsidRDefault="00981BF1" w:rsidP="00BB4A48">
      <w:pPr>
        <w:pStyle w:val="Default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структуру</w:t>
      </w:r>
      <w:r>
        <w:rPr>
          <w:rFonts w:asciiTheme="minorHAnsi" w:hAnsiTheme="minorHAnsi"/>
          <w:lang w:val="sr-Cyrl-RS"/>
        </w:rPr>
        <w:t xml:space="preserve"> </w:t>
      </w:r>
      <w:r w:rsidR="00632FEE" w:rsidRPr="00780188">
        <w:rPr>
          <w:rFonts w:asciiTheme="minorHAnsi" w:hAnsiTheme="minorHAnsi"/>
        </w:rPr>
        <w:t>атома метала и неметала с њихови</w:t>
      </w:r>
      <w:r>
        <w:rPr>
          <w:rFonts w:asciiTheme="minorHAnsi" w:hAnsiTheme="minorHAnsi"/>
        </w:rPr>
        <w:t>м положајем у Периодном систему</w:t>
      </w:r>
    </w:p>
    <w:p w14:paraId="07D2B259" w14:textId="77777777" w:rsidR="00632FEE" w:rsidRPr="00780188" w:rsidRDefault="00981BF1" w:rsidP="00BB4A48">
      <w:pPr>
        <w:pStyle w:val="Default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елемената и на</w:t>
      </w:r>
      <w:r>
        <w:rPr>
          <w:rFonts w:asciiTheme="minorHAnsi" w:hAnsiTheme="minorHAnsi"/>
          <w:lang w:val="sr-Cyrl-RS"/>
        </w:rPr>
        <w:t xml:space="preserve"> </w:t>
      </w:r>
      <w:r w:rsidR="00632FEE" w:rsidRPr="00780188">
        <w:rPr>
          <w:rFonts w:asciiTheme="minorHAnsi" w:hAnsiTheme="minorHAnsi"/>
        </w:rPr>
        <w:t>основу тога описује физичка својства и реактивност елемената.</w:t>
      </w:r>
    </w:p>
    <w:p w14:paraId="3910B89B" w14:textId="77777777" w:rsidR="008A12B7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- </w:t>
      </w:r>
      <w:r w:rsidRPr="00780188">
        <w:rPr>
          <w:rFonts w:asciiTheme="minorHAnsi" w:hAnsiTheme="minorHAnsi"/>
        </w:rPr>
        <w:t>Повезује физичка и хемијска својства супстанци из свакодневног живота и струк</w:t>
      </w:r>
      <w:r w:rsidRPr="00780188">
        <w:rPr>
          <w:rFonts w:asciiTheme="minorHAnsi" w:hAnsiTheme="minorHAnsi"/>
          <w:lang w:val="sr-Cyrl-RS"/>
        </w:rPr>
        <w:t xml:space="preserve">е </w:t>
      </w:r>
      <w:r w:rsidRPr="00780188">
        <w:rPr>
          <w:rFonts w:asciiTheme="minorHAnsi" w:hAnsiTheme="minorHAnsi"/>
        </w:rPr>
        <w:t>са</w:t>
      </w:r>
    </w:p>
    <w:p w14:paraId="5186D598" w14:textId="77777777" w:rsidR="008A12B7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структуром: честицама које граде супстанце (атоми елемената, молекули елемената,</w:t>
      </w:r>
    </w:p>
    <w:p w14:paraId="3CBD0667" w14:textId="77777777"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</w:rPr>
        <w:t>молекули једињења и јони), типом хемијске везе и међумолекулским интеракцијама.</w:t>
      </w:r>
    </w:p>
    <w:p w14:paraId="3AAB839F" w14:textId="77777777" w:rsidR="008A12B7" w:rsidRPr="00780188" w:rsidRDefault="00632FEE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>- Зна да наведе примере смеша из сваконевног жив</w:t>
      </w:r>
      <w:r w:rsidR="008A12B7" w:rsidRPr="00780188">
        <w:rPr>
          <w:rFonts w:asciiTheme="minorHAnsi" w:hAnsiTheme="minorHAnsi"/>
          <w:lang w:val="sr-Cyrl-RS"/>
        </w:rPr>
        <w:t xml:space="preserve">ота и окружења, као и начине за   </w:t>
      </w:r>
    </w:p>
    <w:p w14:paraId="60E53B4F" w14:textId="77777777" w:rsidR="00632FEE" w:rsidRPr="00780188" w:rsidRDefault="008A12B7" w:rsidP="00BB4A48">
      <w:pPr>
        <w:pStyle w:val="Default"/>
        <w:jc w:val="both"/>
        <w:rPr>
          <w:rFonts w:asciiTheme="minorHAnsi" w:hAnsiTheme="minorHAnsi"/>
          <w:lang w:val="sr-Cyrl-RS"/>
        </w:rPr>
      </w:pPr>
      <w:r w:rsidRPr="00780188">
        <w:rPr>
          <w:rFonts w:asciiTheme="minorHAnsi" w:hAnsiTheme="minorHAnsi"/>
          <w:lang w:val="sr-Cyrl-RS"/>
        </w:rPr>
        <w:t xml:space="preserve">  </w:t>
      </w:r>
      <w:r w:rsidR="00632FEE" w:rsidRPr="00780188">
        <w:rPr>
          <w:rFonts w:asciiTheme="minorHAnsi" w:hAnsiTheme="minorHAnsi"/>
          <w:lang w:val="sr-Cyrl-RS"/>
        </w:rPr>
        <w:t>одвајање састојака комплексних смеша</w:t>
      </w:r>
    </w:p>
    <w:p w14:paraId="552129A7" w14:textId="77777777" w:rsidR="008A12B7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Pr="00780188">
        <w:rPr>
          <w:sz w:val="24"/>
          <w:szCs w:val="24"/>
        </w:rPr>
        <w:t>Саставља хемијске једначине једноставних реакцијаи, на основу њих, сагледава односе</w:t>
      </w:r>
    </w:p>
    <w:p w14:paraId="7447D158" w14:textId="77777777" w:rsidR="00632FEE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</w:t>
      </w:r>
      <w:r w:rsidR="00632FEE" w:rsidRPr="00780188">
        <w:rPr>
          <w:sz w:val="24"/>
          <w:szCs w:val="24"/>
        </w:rPr>
        <w:t>између масе, количинеи броја</w:t>
      </w:r>
      <w:r w:rsidR="00632FEE" w:rsidRPr="00780188">
        <w:rPr>
          <w:sz w:val="24"/>
          <w:szCs w:val="24"/>
          <w:lang w:val="sr-Cyrl-RS"/>
        </w:rPr>
        <w:t xml:space="preserve"> </w:t>
      </w:r>
      <w:r w:rsidR="00632FEE" w:rsidRPr="00780188">
        <w:rPr>
          <w:sz w:val="24"/>
          <w:szCs w:val="24"/>
        </w:rPr>
        <w:t>честица реактаната и производа.</w:t>
      </w:r>
    </w:p>
    <w:p w14:paraId="02370978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1472F4AC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14:paraId="1921272E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7E8DF23" w14:textId="77777777" w:rsidR="00BB4A48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Повезује електронску конфигурацију атома елемената до атомског броја 20 са својствима</w:t>
      </w:r>
    </w:p>
    <w:p w14:paraId="2BC509DF" w14:textId="77777777" w:rsidR="00632FEE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елемената и њиховим положајем у Периодном систему елемената</w:t>
      </w:r>
    </w:p>
    <w:p w14:paraId="411886C7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 основу Луисове октетне теорије и електронске конфигурације атома елемената</w:t>
      </w:r>
    </w:p>
    <w:p w14:paraId="64F7672B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представља настајање ковалентне везе у молекулима елемената и једињења, а на основу</w:t>
      </w:r>
    </w:p>
    <w:p w14:paraId="023DC586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  електронске конфигурације јона настајање јонске везе између елемената 1. и 2. групе и</w:t>
      </w:r>
    </w:p>
    <w:p w14:paraId="16CF648C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елемената 16. и 17. групе Периодног система елемената</w:t>
      </w:r>
    </w:p>
    <w:p w14:paraId="2D51118D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1A1B0BAB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1A9B5080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36C0CE0" w14:textId="77777777"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  <w:lang w:val="sr-Cyrl-RS"/>
        </w:rPr>
        <w:t>- Објашњава периодичне трендове( атомски полупречник, енергија јонизације, афинитет преме</w:t>
      </w:r>
    </w:p>
    <w:p w14:paraId="7336C710" w14:textId="77777777"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</w:rPr>
        <w:t xml:space="preserve">  </w:t>
      </w:r>
      <w:r w:rsidRPr="00780188">
        <w:rPr>
          <w:sz w:val="24"/>
          <w:szCs w:val="24"/>
          <w:lang w:val="sr-Cyrl-RS"/>
        </w:rPr>
        <w:t xml:space="preserve">електрону, електронегативност) на основу  електронске конфигурације атома елемената у </w:t>
      </w:r>
      <w:r w:rsidRPr="00780188">
        <w:rPr>
          <w:sz w:val="24"/>
          <w:szCs w:val="24"/>
        </w:rPr>
        <w:t xml:space="preserve">s, p, </w:t>
      </w:r>
    </w:p>
    <w:p w14:paraId="177F9AEA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</w:rPr>
        <w:t xml:space="preserve">  d</w:t>
      </w:r>
      <w:r w:rsidRPr="00780188">
        <w:rPr>
          <w:sz w:val="24"/>
          <w:szCs w:val="24"/>
          <w:lang w:val="sr-Cyrl-RS"/>
        </w:rPr>
        <w:t xml:space="preserve"> блоковима Периодног система елемената.</w:t>
      </w:r>
    </w:p>
    <w:p w14:paraId="1566BE47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стварање хемијске везе( јонске, ковалентне- сигма и пи-везе); објашњава</w:t>
      </w:r>
    </w:p>
    <w:p w14:paraId="219E7745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настајање водоничне везе, предвиђа физичка и хемијска својства супстанци зависно од типа </w:t>
      </w:r>
    </w:p>
    <w:p w14:paraId="575264DC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хемијске везе, симетрије молекула, поларности и међумолекулских интеракција</w:t>
      </w:r>
    </w:p>
    <w:p w14:paraId="0EF4411D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B72AC4F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9492413" w14:textId="77777777" w:rsidR="00BB4A48" w:rsidRPr="00780188" w:rsidRDefault="00BB4A48" w:rsidP="00BB4A48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ХЕМИЈСКЕ РЕАКЦИЈЕ</w:t>
      </w:r>
    </w:p>
    <w:p w14:paraId="55F9AA6B" w14:textId="77777777" w:rsidR="00BB4A48" w:rsidRPr="00780188" w:rsidRDefault="00BB4A48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660BA994" w14:textId="77777777" w:rsidR="00BB4A48" w:rsidRPr="00780188" w:rsidRDefault="00BB4A48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</w:t>
      </w:r>
      <w:r w:rsidR="00AE0656" w:rsidRPr="00780188">
        <w:rPr>
          <w:sz w:val="24"/>
          <w:szCs w:val="24"/>
          <w:lang w:val="sr-Cyrl-RS"/>
        </w:rPr>
        <w:t>вољан</w:t>
      </w:r>
      <w:r w:rsidRPr="00780188">
        <w:rPr>
          <w:sz w:val="24"/>
          <w:szCs w:val="24"/>
          <w:lang w:val="sr-Cyrl-RS"/>
        </w:rPr>
        <w:t xml:space="preserve"> (2)</w:t>
      </w:r>
    </w:p>
    <w:p w14:paraId="68758361" w14:textId="77777777" w:rsidR="008A12B7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7F3E20A9" w14:textId="77777777" w:rsidR="00AE0656" w:rsidRPr="00780188" w:rsidRDefault="008A12B7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AE0656" w:rsidRPr="00780188">
        <w:rPr>
          <w:sz w:val="24"/>
          <w:szCs w:val="24"/>
          <w:lang w:val="sr-Cyrl-RS"/>
        </w:rPr>
        <w:t>Зна да наведе врсте хемијских реакција( анализа, синтеза, замена, размена) и на основу</w:t>
      </w:r>
    </w:p>
    <w:p w14:paraId="0D780057" w14:textId="77777777" w:rsidR="008A12B7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написане једначине одреди ком типу припада реакција</w:t>
      </w:r>
    </w:p>
    <w:p w14:paraId="4FB1B058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Дефинише брзину хемијске реакције и н аведе факторе који утичу на брзину хемијске</w:t>
      </w:r>
    </w:p>
    <w:p w14:paraId="6EC6F649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реакције</w:t>
      </w:r>
    </w:p>
    <w:p w14:paraId="61E331F3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дефинише ендотермне и егзотермне реакције, наведе једноставни пример за сваки</w:t>
      </w:r>
    </w:p>
    <w:p w14:paraId="6400129D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тип реакције</w:t>
      </w:r>
    </w:p>
    <w:p w14:paraId="71D6FAFB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Разуме појам равнотежа и хемијска равнотежа</w:t>
      </w:r>
    </w:p>
    <w:p w14:paraId="5F67693D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Зна да дефинише Аренијусову теорију електролитичке дисоцијације, препозна на основу </w:t>
      </w:r>
    </w:p>
    <w:p w14:paraId="1D3D4552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једначине хемијске реакције киселине, базе и соли</w:t>
      </w:r>
    </w:p>
    <w:p w14:paraId="52990D71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дефинише рН- вредност и наведе примере из свакодне вног живота за киселу, базну и</w:t>
      </w:r>
    </w:p>
    <w:p w14:paraId="54A579CC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неутралну супстанцу</w:t>
      </w:r>
    </w:p>
    <w:p w14:paraId="6B3E6777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41430B2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59D0F3B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155E19DC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612D514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B853709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пише једноставне примере хемијких реакција различитог типа на основу назива</w:t>
      </w:r>
    </w:p>
    <w:p w14:paraId="309D14C9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реактаната и производа који настају у реакцији</w:t>
      </w:r>
    </w:p>
    <w:p w14:paraId="1533258F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Наведе пример из свакодневног животас за реакцију на чију брзину можемо утицати некоим </w:t>
      </w:r>
    </w:p>
    <w:p w14:paraId="66349DD0" w14:textId="77777777" w:rsidR="00AE0656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спољашњим фактором</w:t>
      </w:r>
    </w:p>
    <w:p w14:paraId="0B971D9E" w14:textId="77777777" w:rsidR="00AC6834" w:rsidRPr="00780188" w:rsidRDefault="00AE0656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- </w:t>
      </w:r>
      <w:r w:rsidR="00AC6834" w:rsidRPr="00780188">
        <w:rPr>
          <w:sz w:val="24"/>
          <w:szCs w:val="24"/>
          <w:lang w:val="sr-Cyrl-RS"/>
        </w:rPr>
        <w:t>Саставља хемијске реакције једноставних хемијаких реакцијаи, на основу њих, сагледава</w:t>
      </w:r>
    </w:p>
    <w:p w14:paraId="3F57DCD6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односе између масе , количине и броја честица реактаната и производа</w:t>
      </w:r>
    </w:p>
    <w:p w14:paraId="28BFDE8D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Препознаје да су све хемијске реакције праћене променом енергиј, разликује примере </w:t>
      </w:r>
    </w:p>
    <w:p w14:paraId="63C994C6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хемијских реакција токомкојих се енергија ословађа ( егозтермне реакције) или везује</w:t>
      </w:r>
    </w:p>
    <w:p w14:paraId="475D49B2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енергија (ендотермне реакције) и препознаје примере примене хемијских реакција на основу</w:t>
      </w:r>
    </w:p>
    <w:p w14:paraId="60E0FC5E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торлотних ефеката који их прате</w:t>
      </w:r>
    </w:p>
    <w:p w14:paraId="323E7FA9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факторе који утичу на брзину хемијске реакције и хемијксу равнотежу</w:t>
      </w:r>
    </w:p>
    <w:p w14:paraId="22B4443F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Описује процесе оксидације и редукције, препознаје примере ових процеса у свакодневном</w:t>
      </w:r>
    </w:p>
    <w:p w14:paraId="78AAF428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животу и струци, разликује пожељне од непожељних процеса и наводи поступке којима се ти</w:t>
      </w:r>
    </w:p>
    <w:p w14:paraId="5165A97A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процеси спречавају ( заштита метала од корозије)</w:t>
      </w:r>
    </w:p>
    <w:p w14:paraId="44238C68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2CE3884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C5AE569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14:paraId="261FD599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E520A00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8D41CF" w:rsidRPr="00780188">
        <w:rPr>
          <w:sz w:val="24"/>
          <w:szCs w:val="24"/>
          <w:lang w:val="sr-Cyrl-RS"/>
        </w:rPr>
        <w:t>Описује да до судара долази при судару када молекули имају довољно енергије</w:t>
      </w:r>
    </w:p>
    <w:p w14:paraId="1C567D6A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Саставља једначине и на основу познатих података израчунава масу, запремину, количину и</w:t>
      </w:r>
    </w:p>
    <w:p w14:paraId="3D161610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број честица</w:t>
      </w:r>
    </w:p>
    <w:p w14:paraId="13593364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Идентификује егзотермне и ендотермне реакције на основу термохемијкксих једначина или</w:t>
      </w:r>
    </w:p>
    <w:p w14:paraId="6015330E" w14:textId="77777777" w:rsidR="00AC6834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вредости промене енталпије и повезује их са практичним значајем</w:t>
      </w:r>
    </w:p>
    <w:p w14:paraId="285494FA" w14:textId="77777777" w:rsidR="00AC6834" w:rsidRPr="00780188" w:rsidRDefault="00AC6834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</w:t>
      </w:r>
      <w:r w:rsidR="008D41CF" w:rsidRPr="00780188">
        <w:rPr>
          <w:sz w:val="24"/>
          <w:szCs w:val="24"/>
          <w:lang w:val="sr-Cyrl-RS"/>
        </w:rPr>
        <w:t>- Препознаје утицај промене концентрациј , температуре, притиска на однос концентрација реактаната и производа у затвореним равнотежним системима и повезује Ле Шатељеов принцип са процесима у хемијској индустрији</w:t>
      </w:r>
    </w:p>
    <w:p w14:paraId="4FE3FC15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наведе и објасни електрохемијске процесе 8 хемијски извори струје, електролиза, корозија)</w:t>
      </w:r>
    </w:p>
    <w:p w14:paraId="784A937B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6008DE6D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F49E878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Израчунава рН и рОН вредности мводениох раствора јаких киселина и база, процењује њихову јачину, на основу константе дисоцијације</w:t>
      </w:r>
    </w:p>
    <w:p w14:paraId="61681A82" w14:textId="77777777" w:rsidR="00BB4A48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Предвиђа кисело- базна својст ва раствора соли на основу реакција соли са водом, пише одговарајуће хемијске реакције</w:t>
      </w:r>
    </w:p>
    <w:p w14:paraId="71CDE209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Израчунава промену енталпије при хемијским реакцијама на основу стандардних енталпија настајања</w:t>
      </w:r>
    </w:p>
    <w:p w14:paraId="02657A4B" w14:textId="77777777" w:rsidR="008D41CF" w:rsidRPr="00780188" w:rsidRDefault="008D41CF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Пише и примењује изразе за брзину хемијске реакције и константу равнотеже, израчунава на основу одговарајућих података </w:t>
      </w:r>
      <w:r w:rsidR="0049381C" w:rsidRPr="00780188">
        <w:rPr>
          <w:sz w:val="24"/>
          <w:szCs w:val="24"/>
          <w:lang w:val="sr-Cyrl-RS"/>
        </w:rPr>
        <w:t>константу равнотеже</w:t>
      </w:r>
    </w:p>
    <w:p w14:paraId="0A114F04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Одређује оксидационе бројеве елеменат у супстанци, оксидационо и редукционо средство и </w:t>
      </w:r>
    </w:p>
    <w:p w14:paraId="5510EFAC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   одређује коефицијенте у једначинама оксидо- редукционих реакција</w:t>
      </w:r>
    </w:p>
    <w:p w14:paraId="05C77232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F748EC0" w14:textId="77777777"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45954A7E" w14:textId="77777777" w:rsidR="00BB4A48" w:rsidRPr="00780188" w:rsidRDefault="00BB4A48" w:rsidP="00BB4A48">
      <w:pPr>
        <w:pStyle w:val="NoSpacing"/>
        <w:jc w:val="both"/>
        <w:rPr>
          <w:sz w:val="24"/>
          <w:szCs w:val="24"/>
        </w:rPr>
      </w:pPr>
      <w:r w:rsidRPr="00780188">
        <w:rPr>
          <w:sz w:val="24"/>
          <w:szCs w:val="24"/>
        </w:rPr>
        <w:t xml:space="preserve">  </w:t>
      </w:r>
    </w:p>
    <w:p w14:paraId="0B57AF73" w14:textId="77777777" w:rsidR="00BB4A48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lastRenderedPageBreak/>
        <w:t>ХЕМИЈСКИ ЕЛЕМЕНТИ И ЈЕДИЊЕЊА</w:t>
      </w:r>
    </w:p>
    <w:p w14:paraId="3DF282EE" w14:textId="77777777"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1B95A820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довољан (2)</w:t>
      </w:r>
    </w:p>
    <w:p w14:paraId="575F87E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6EE60B3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2005F17" w14:textId="77777777" w:rsidR="0049381C" w:rsidRPr="00780188" w:rsidRDefault="00981BF1" w:rsidP="00BB4A48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основна физичка и хемијск</w:t>
      </w:r>
      <w:r w:rsidR="0049381C" w:rsidRPr="00780188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</w:t>
      </w:r>
      <w:r w:rsidR="0049381C" w:rsidRPr="00780188">
        <w:rPr>
          <w:sz w:val="24"/>
          <w:szCs w:val="24"/>
          <w:lang w:val="sr-Cyrl-RS"/>
        </w:rPr>
        <w:t>својства метала и неметала</w:t>
      </w:r>
    </w:p>
    <w:p w14:paraId="634CA156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везу између особина етала и њихове примене</w:t>
      </w:r>
    </w:p>
    <w:p w14:paraId="0DD651F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да именује основне класе неорганских једињења према формули</w:t>
      </w:r>
    </w:p>
    <w:p w14:paraId="7214170C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основна физичка својства оксида, киселина, база и соли</w:t>
      </w:r>
    </w:p>
    <w:p w14:paraId="07C513C9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2E94B334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19AB99A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673335C5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32A2C20D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синтезе и анализе, и на основу назива оксида, база и соли саставља њихове формуле</w:t>
      </w:r>
    </w:p>
    <w:p w14:paraId="28FB2D63" w14:textId="77777777" w:rsidR="0049381C" w:rsidRPr="00780188" w:rsidRDefault="0049381C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хемијска својства оксида , опште особине киселина и база, физичка својства соли</w:t>
      </w:r>
    </w:p>
    <w:p w14:paraId="4708FF70" w14:textId="77777777" w:rsidR="00B2022E" w:rsidRPr="00780188" w:rsidRDefault="0049381C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B2022E" w:rsidRPr="00780188">
        <w:rPr>
          <w:sz w:val="24"/>
          <w:szCs w:val="24"/>
          <w:lang w:val="sr-Cyrl-RS"/>
        </w:rPr>
        <w:t>Описује налажење м</w:t>
      </w:r>
      <w:r w:rsidR="00981BF1">
        <w:rPr>
          <w:sz w:val="24"/>
          <w:szCs w:val="24"/>
          <w:lang w:val="sr-Cyrl-RS"/>
        </w:rPr>
        <w:t>е</w:t>
      </w:r>
      <w:r w:rsidR="00B2022E" w:rsidRPr="00780188">
        <w:rPr>
          <w:sz w:val="24"/>
          <w:szCs w:val="24"/>
          <w:lang w:val="sr-Cyrl-RS"/>
        </w:rPr>
        <w:t>тала у природи, наводи најважније легуре, препознаје неорганска једињења важна у свакодневно животу на основу назива и формуле и повезује својства и примену тих једињења</w:t>
      </w:r>
    </w:p>
    <w:p w14:paraId="3F3C48AD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06BCD849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оцана- врло добар (4)</w:t>
      </w:r>
    </w:p>
    <w:p w14:paraId="15C22E48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57637C1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 Описује квалитативни састав и примену легура гвожђа, бакра, цинка и  алуминијума</w:t>
      </w:r>
    </w:p>
    <w:p w14:paraId="3345B869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метала и неметала са киеоником, разликује киселе, базне и амфотерне оксиде</w:t>
      </w:r>
    </w:p>
    <w:p w14:paraId="14C0710F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особине неорганских једињења у комерцијалним производима ( хлороводонична киселина, сумпорна киселина, водоник-пероксид)</w:t>
      </w:r>
    </w:p>
    <w:p w14:paraId="35BE08EB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668E940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11C919D7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AF0FB8F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хемијских реакција метала и неметала са кисеоником, киселинама и базама</w:t>
      </w:r>
    </w:p>
    <w:p w14:paraId="39EF8E77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начине добијања метала у елементарном стању</w:t>
      </w:r>
    </w:p>
    <w:p w14:paraId="36394C43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 основу особина метала и нематала може да предвиди њихову примену у свакодневном  животу</w:t>
      </w:r>
    </w:p>
    <w:p w14:paraId="4F2F88CC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D9FC782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5B5B86B" w14:textId="77777777" w:rsidR="00B2022E" w:rsidRPr="00780188" w:rsidRDefault="00B2022E" w:rsidP="00B2022E">
      <w:pPr>
        <w:pStyle w:val="NoSpacing"/>
        <w:jc w:val="both"/>
        <w:rPr>
          <w:b/>
          <w:sz w:val="24"/>
          <w:szCs w:val="24"/>
          <w:lang w:val="sr-Cyrl-RS"/>
        </w:rPr>
      </w:pPr>
      <w:r w:rsidRPr="00780188">
        <w:rPr>
          <w:b/>
          <w:sz w:val="24"/>
          <w:szCs w:val="24"/>
          <w:lang w:val="sr-Cyrl-RS"/>
        </w:rPr>
        <w:t>ОРГАНСКА ХЕМИЈА</w:t>
      </w:r>
    </w:p>
    <w:p w14:paraId="4770B3D1" w14:textId="77777777" w:rsidR="00B2022E" w:rsidRPr="00780188" w:rsidRDefault="00B2022E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49AF35B0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1AB75D4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довољан (2)</w:t>
      </w:r>
    </w:p>
    <w:p w14:paraId="09D43E81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E6E9156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формуле, називе и функ</w:t>
      </w:r>
      <w:r w:rsidR="00780188" w:rsidRPr="00780188">
        <w:rPr>
          <w:sz w:val="24"/>
          <w:szCs w:val="24"/>
          <w:lang w:val="sr-Cyrl-RS"/>
        </w:rPr>
        <w:t>ц</w:t>
      </w:r>
      <w:r w:rsidRPr="00780188">
        <w:rPr>
          <w:sz w:val="24"/>
          <w:szCs w:val="24"/>
          <w:lang w:val="sr-Cyrl-RS"/>
        </w:rPr>
        <w:t>ионалне гр</w:t>
      </w:r>
      <w:r w:rsidR="00780188" w:rsidRPr="00780188">
        <w:rPr>
          <w:sz w:val="24"/>
          <w:szCs w:val="24"/>
          <w:lang w:val="sr-Cyrl-RS"/>
        </w:rPr>
        <w:t>у</w:t>
      </w:r>
      <w:r w:rsidRPr="00780188">
        <w:rPr>
          <w:sz w:val="24"/>
          <w:szCs w:val="24"/>
          <w:lang w:val="sr-Cyrl-RS"/>
        </w:rPr>
        <w:t xml:space="preserve">пе најважнијих угљоводоника, алкохола, карбоксилних киселина </w:t>
      </w:r>
    </w:p>
    <w:p w14:paraId="62CA6C1A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Зна практичну примену органских једињења у свакодневном животу</w:t>
      </w:r>
    </w:p>
    <w:p w14:paraId="0AA215D0" w14:textId="77777777" w:rsidR="00780188" w:rsidRPr="00780188" w:rsidRDefault="00B2022E" w:rsidP="00780188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</w:t>
      </w:r>
      <w:r w:rsidR="00780188" w:rsidRPr="00780188">
        <w:rPr>
          <w:sz w:val="24"/>
          <w:szCs w:val="24"/>
          <w:lang w:val="sr-Cyrl-RS"/>
        </w:rPr>
        <w:t xml:space="preserve"> Описује физичке особине угљоводоника, алкохола, карбоксилних киселина</w:t>
      </w:r>
    </w:p>
    <w:p w14:paraId="072B836A" w14:textId="77777777" w:rsidR="00780188" w:rsidRPr="00780188" w:rsidRDefault="00780188" w:rsidP="00780188">
      <w:pPr>
        <w:pStyle w:val="NoSpacing"/>
        <w:jc w:val="both"/>
        <w:rPr>
          <w:sz w:val="24"/>
          <w:szCs w:val="24"/>
          <w:lang w:val="sr-Cyrl-RS"/>
        </w:rPr>
      </w:pPr>
    </w:p>
    <w:p w14:paraId="2B5D2B7D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lastRenderedPageBreak/>
        <w:t xml:space="preserve"> Пише једначине хемијске реакције сагоревања угњоводоника и алкохола</w:t>
      </w:r>
    </w:p>
    <w:p w14:paraId="305A13CE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AB6A4EC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добар (3)</w:t>
      </w:r>
    </w:p>
    <w:p w14:paraId="1BE1B878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3D6E990E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</w:t>
      </w:r>
      <w:r w:rsidR="00780188" w:rsidRPr="00780188">
        <w:rPr>
          <w:sz w:val="24"/>
          <w:szCs w:val="24"/>
          <w:lang w:val="sr-Cyrl-RS"/>
        </w:rPr>
        <w:t xml:space="preserve">Наводи хемијске реакције угљоводоника, алкохола и карбоксилних киселина </w:t>
      </w:r>
    </w:p>
    <w:p w14:paraId="56F2702C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Повезује физичке особине органских једињења са њиховом применом у свакодневном животу</w:t>
      </w:r>
    </w:p>
    <w:p w14:paraId="2DC629C4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63D1F9E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врло добар (4)</w:t>
      </w:r>
    </w:p>
    <w:p w14:paraId="11F2BAF5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7FAF237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Пише структурне формуле према </w:t>
      </w:r>
      <w:r w:rsidRPr="00780188">
        <w:rPr>
          <w:sz w:val="24"/>
          <w:szCs w:val="24"/>
        </w:rPr>
        <w:t>IUPAC</w:t>
      </w:r>
      <w:r w:rsidRPr="00780188">
        <w:rPr>
          <w:sz w:val="24"/>
          <w:szCs w:val="24"/>
          <w:lang w:val="sr-Cyrl-RS"/>
        </w:rPr>
        <w:t xml:space="preserve"> номенклатури и према формулама даје називе једињењима</w:t>
      </w:r>
    </w:p>
    <w:p w14:paraId="612AFE12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Класификује органска једињења према структури угњоводоничног низа на ациклична, циклична, засићена и незасићена</w:t>
      </w:r>
    </w:p>
    <w:p w14:paraId="4961ED6D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Наводи начине добијања једињења која имају примену у свакодневном животу и струци ( етен, етин, етанол, етанска киселина)</w:t>
      </w:r>
    </w:p>
    <w:p w14:paraId="4CDE5639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Пише једначине хемијских реакција представника класе органских једињења чији је назив или стуктурна формула дата</w:t>
      </w:r>
    </w:p>
    <w:p w14:paraId="089EAA91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4A0238B1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оцена- одличан (5)</w:t>
      </w:r>
    </w:p>
    <w:p w14:paraId="5245CB19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A8D4E07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9F75B79" w14:textId="77777777" w:rsidR="00780188" w:rsidRP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>- Објашњава облик молекула органских једињења, идентификује врсте изомерија</w:t>
      </w:r>
    </w:p>
    <w:p w14:paraId="217D379B" w14:textId="77777777" w:rsid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 w:rsidRPr="00780188">
        <w:rPr>
          <w:sz w:val="24"/>
          <w:szCs w:val="24"/>
          <w:lang w:val="sr-Cyrl-RS"/>
        </w:rPr>
        <w:t xml:space="preserve">- Предвиђа </w:t>
      </w:r>
      <w:r>
        <w:rPr>
          <w:sz w:val="24"/>
          <w:szCs w:val="24"/>
          <w:lang w:val="sr-Cyrl-RS"/>
        </w:rPr>
        <w:t xml:space="preserve">и објашњава физичка својства органских једињења на основу структуре угњоводоничног низа и функционалне групе </w:t>
      </w:r>
    </w:p>
    <w:p w14:paraId="5BCAF885" w14:textId="77777777" w:rsidR="00780188" w:rsidRDefault="0078018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основу хемијске формуле предвиђа тип реакције којој ће једињење да подлегне ( адиција, супституција, елиминација) и пише одговарајуће хемијске еакције</w:t>
      </w:r>
    </w:p>
    <w:p w14:paraId="14ACDD89" w14:textId="77777777" w:rsidR="00780188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киселост и базност органских једињења на основу њихове структуре</w:t>
      </w:r>
    </w:p>
    <w:p w14:paraId="46BB94BB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5459A1C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A35E548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0A9F572" w14:textId="77777777" w:rsidR="00E75A35" w:rsidRDefault="00E75A35" w:rsidP="00B2022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БИОХЕМИЈА</w:t>
      </w:r>
    </w:p>
    <w:p w14:paraId="1339B450" w14:textId="77777777" w:rsidR="00E75A35" w:rsidRDefault="00E75A35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27C726C0" w14:textId="77777777" w:rsidR="00E75A35" w:rsidRP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 w:rsidRPr="00E75A35">
        <w:rPr>
          <w:sz w:val="24"/>
          <w:szCs w:val="24"/>
          <w:lang w:val="sr-Cyrl-RS"/>
        </w:rPr>
        <w:t>оцена- довољан (2)</w:t>
      </w:r>
    </w:p>
    <w:p w14:paraId="1E264FE2" w14:textId="77777777" w:rsidR="00E75A35" w:rsidRP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3ED34ECE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 w:rsidRPr="00E75A35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Зна да наведе физичка својства биолошки важних органских једињења ( угљени хидрати, масти и уља, протеини)</w:t>
      </w:r>
    </w:p>
    <w:p w14:paraId="4B8311C9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Наведе примену и заступљеност угљених хидрата, масти и уља, протеина</w:t>
      </w:r>
    </w:p>
    <w:p w14:paraId="7E4E1F30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Навед основна својства угљених хидрата, масти и уља, протеина</w:t>
      </w:r>
    </w:p>
    <w:p w14:paraId="160F661B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7CCE269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3A16D6B9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добар (3)</w:t>
      </w:r>
    </w:p>
    <w:p w14:paraId="1938455C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1EC99F35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Иписује структуру и физичка својства угљених хидрата, масти и уља и протеина</w:t>
      </w:r>
    </w:p>
    <w:p w14:paraId="37ED845A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наведе поделу угљених хидрата, као и критеријуме за поделу</w:t>
      </w:r>
    </w:p>
    <w:p w14:paraId="2DFB513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препозна једињење на основу његове структурне формуле</w:t>
      </w:r>
    </w:p>
    <w:p w14:paraId="1D670FEF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15DB07B6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EC39A53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врло добар (4)</w:t>
      </w:r>
    </w:p>
    <w:p w14:paraId="01042764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Повезује структуру угљених хидрата, масти и уља и протеина са својстима и улогом у живим системима</w:t>
      </w:r>
    </w:p>
    <w:p w14:paraId="1767D483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Описује четири нивоа организације протеина</w:t>
      </w:r>
    </w:p>
    <w:p w14:paraId="05506D60" w14:textId="77777777" w:rsidR="00E75A35" w:rsidRDefault="00E75A35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553CD8">
        <w:rPr>
          <w:sz w:val="24"/>
          <w:szCs w:val="24"/>
          <w:lang w:val="sr-Cyrl-RS"/>
        </w:rPr>
        <w:t>Зна да пише формуле свих класа биолошки важни једињења</w:t>
      </w:r>
    </w:p>
    <w:p w14:paraId="7980BB4C" w14:textId="77777777" w:rsidR="00B2022E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да наведе и објасни значај биолошки важних органских једињења за живе организме</w:t>
      </w:r>
    </w:p>
    <w:p w14:paraId="5A9E5CBD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858A62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одличан (5)</w:t>
      </w:r>
    </w:p>
    <w:p w14:paraId="4BEA60A2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98A1179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хемијска својства моносахарида</w:t>
      </w:r>
    </w:p>
    <w:p w14:paraId="40CD3B01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Разликује и класификује липиде на основу реакције базне хидролизе</w:t>
      </w:r>
    </w:p>
    <w:p w14:paraId="1C5D6C82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структуру, физичке и хемијске особине аминокиселина и протеина</w:t>
      </w:r>
    </w:p>
    <w:p w14:paraId="47187438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метаболичке токове биолошки важних органских једињења</w:t>
      </w:r>
    </w:p>
    <w:p w14:paraId="102F5CA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401C052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23BBADE" w14:textId="77777777" w:rsidR="00553CD8" w:rsidRDefault="00553CD8" w:rsidP="00B2022E">
      <w:pPr>
        <w:pStyle w:val="NoSpacing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ХЕМИЈА ЖИВОТНЕ СРЕДИНЕ</w:t>
      </w:r>
    </w:p>
    <w:p w14:paraId="587CAF83" w14:textId="77777777" w:rsidR="00553CD8" w:rsidRDefault="00553CD8" w:rsidP="00B2022E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42661EC3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довољан (2)</w:t>
      </w:r>
    </w:p>
    <w:p w14:paraId="62B70770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2A54368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Зна значај безбедног руковања супстанцама, начине њиховог складиштења, а са циљем очување здравља и животне средине</w:t>
      </w:r>
    </w:p>
    <w:p w14:paraId="3917BFF4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5F2BBEF1" w14:textId="77777777" w:rsidR="00553CD8" w:rsidRDefault="00553CD8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2C491272" w14:textId="77777777" w:rsidR="00553CD8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добар (3)</w:t>
      </w:r>
    </w:p>
    <w:p w14:paraId="0A5572AA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0B1C8FAB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Рукује супстанцама у складу са ознакама опасности, упозорења и обавештења на амблажи</w:t>
      </w:r>
    </w:p>
    <w:p w14:paraId="61C05787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Придржава се правила о начину чувања супстанци и одлагању отпада</w:t>
      </w:r>
    </w:p>
    <w:p w14:paraId="2AEAD007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-Наводи загађиваче ваздуха, воде и земљишта и описује њихов утицај на животну средину</w:t>
      </w:r>
    </w:p>
    <w:p w14:paraId="0D3B6B4C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Описује потребу и предност рециклаже стакла, папира и другог чврстог отпада</w:t>
      </w:r>
    </w:p>
    <w:p w14:paraId="3B8FF26A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1C53A201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4F7ABD81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врло добар (4)</w:t>
      </w:r>
    </w:p>
    <w:p w14:paraId="32C4E018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45D5D794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настајање, последице  и поступке за спречавање појаве киселих киша и ефекта стаклене баште</w:t>
      </w:r>
    </w:p>
    <w:p w14:paraId="37BC20F5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значај озонског омотача, узрок настанка озонских рупа и последице ове појаве</w:t>
      </w:r>
    </w:p>
    <w:p w14:paraId="474928D3" w14:textId="77777777" w:rsidR="001A4041" w:rsidRDefault="001A4041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значај употребе постројења за пречишћавање воде и ваздуха, индустријских филтера, аутомовилских катализатора и сличних уређаја</w:t>
      </w:r>
      <w:r w:rsidR="00A9265A">
        <w:rPr>
          <w:sz w:val="24"/>
          <w:szCs w:val="24"/>
          <w:lang w:val="sr-Cyrl-RS"/>
        </w:rPr>
        <w:t>у свакодневно м животу и индустрији</w:t>
      </w:r>
    </w:p>
    <w:p w14:paraId="5CB00DFA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9151C2A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9E66A1F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оцена- одличан (5)</w:t>
      </w:r>
    </w:p>
    <w:p w14:paraId="4782128F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640ED5FB" w14:textId="77777777" w:rsidR="00A9265A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методе пречишћавања воде (физичко- механичке, хемијске и биолошке)</w:t>
      </w:r>
    </w:p>
    <w:p w14:paraId="2833FCD0" w14:textId="77777777" w:rsidR="00A9265A" w:rsidRPr="00553CD8" w:rsidRDefault="00A9265A" w:rsidP="00B2022E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Објашњава допринос хемије заштити животне средине и предлаже активности којима доприноси очувању животне средине</w:t>
      </w:r>
    </w:p>
    <w:p w14:paraId="6D76905A" w14:textId="77777777" w:rsidR="00B2022E" w:rsidRPr="00780188" w:rsidRDefault="00B2022E" w:rsidP="00B2022E">
      <w:pPr>
        <w:pStyle w:val="NoSpacing"/>
        <w:jc w:val="both"/>
        <w:rPr>
          <w:sz w:val="24"/>
          <w:szCs w:val="24"/>
          <w:lang w:val="sr-Cyrl-RS"/>
        </w:rPr>
      </w:pPr>
    </w:p>
    <w:p w14:paraId="788CAFE6" w14:textId="77777777" w:rsidR="00B2022E" w:rsidRPr="00780188" w:rsidRDefault="00B2022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4844F747" w14:textId="77777777" w:rsidR="0049381C" w:rsidRPr="00780188" w:rsidRDefault="0049381C" w:rsidP="00BB4A48">
      <w:pPr>
        <w:pStyle w:val="NoSpacing"/>
        <w:jc w:val="both"/>
        <w:rPr>
          <w:b/>
          <w:sz w:val="24"/>
          <w:szCs w:val="24"/>
          <w:lang w:val="sr-Cyrl-RS"/>
        </w:rPr>
      </w:pPr>
    </w:p>
    <w:p w14:paraId="18CF27DA" w14:textId="77777777" w:rsidR="00632FEE" w:rsidRPr="00780188" w:rsidRDefault="00632FEE" w:rsidP="00BB4A48">
      <w:pPr>
        <w:pStyle w:val="NoSpacing"/>
        <w:jc w:val="both"/>
        <w:rPr>
          <w:sz w:val="24"/>
          <w:szCs w:val="24"/>
          <w:lang w:val="sr-Cyrl-RS"/>
        </w:rPr>
      </w:pPr>
    </w:p>
    <w:p w14:paraId="5E388D7E" w14:textId="77777777" w:rsidR="00632FEE" w:rsidRPr="00780188" w:rsidRDefault="00632FEE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p w14:paraId="3A98F690" w14:textId="77777777" w:rsidR="00356623" w:rsidRPr="00780188" w:rsidRDefault="00356623" w:rsidP="00BB4A48">
      <w:pPr>
        <w:pStyle w:val="NoSpacing"/>
        <w:tabs>
          <w:tab w:val="left" w:pos="142"/>
        </w:tabs>
        <w:jc w:val="both"/>
        <w:rPr>
          <w:sz w:val="24"/>
          <w:szCs w:val="24"/>
          <w:lang w:val="sr-Cyrl-RS"/>
        </w:rPr>
      </w:pPr>
    </w:p>
    <w:sectPr w:rsidR="00356623" w:rsidRPr="0078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8DF"/>
    <w:rsid w:val="00074FF8"/>
    <w:rsid w:val="001244E1"/>
    <w:rsid w:val="001A4041"/>
    <w:rsid w:val="00210186"/>
    <w:rsid w:val="002176B2"/>
    <w:rsid w:val="0029583C"/>
    <w:rsid w:val="00356623"/>
    <w:rsid w:val="003E7F1D"/>
    <w:rsid w:val="004018DF"/>
    <w:rsid w:val="00471F16"/>
    <w:rsid w:val="0049381C"/>
    <w:rsid w:val="004F1EE5"/>
    <w:rsid w:val="00524BFA"/>
    <w:rsid w:val="00553CD8"/>
    <w:rsid w:val="005D7AE8"/>
    <w:rsid w:val="006117F9"/>
    <w:rsid w:val="00632FEE"/>
    <w:rsid w:val="00665916"/>
    <w:rsid w:val="00780188"/>
    <w:rsid w:val="008A12B7"/>
    <w:rsid w:val="008D41CF"/>
    <w:rsid w:val="00981BF1"/>
    <w:rsid w:val="00A9265A"/>
    <w:rsid w:val="00A95BC4"/>
    <w:rsid w:val="00AC6834"/>
    <w:rsid w:val="00AE0656"/>
    <w:rsid w:val="00B2022E"/>
    <w:rsid w:val="00BB4A48"/>
    <w:rsid w:val="00BD13CF"/>
    <w:rsid w:val="00C02B67"/>
    <w:rsid w:val="00D344FC"/>
    <w:rsid w:val="00D77DEE"/>
    <w:rsid w:val="00E75A35"/>
    <w:rsid w:val="00EA5288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CFF0"/>
  <w15:docId w15:val="{F32C8C69-A573-4361-AF68-3AD1A90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83C"/>
    <w:pPr>
      <w:spacing w:after="0" w:line="240" w:lineRule="auto"/>
    </w:pPr>
  </w:style>
  <w:style w:type="table" w:styleId="TableGrid">
    <w:name w:val="Table Grid"/>
    <w:basedOn w:val="TableNormal"/>
    <w:uiPriority w:val="59"/>
    <w:rsid w:val="00C0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Lepotica</dc:creator>
  <cp:keywords/>
  <dc:description/>
  <cp:lastModifiedBy>Бојана Миловановић</cp:lastModifiedBy>
  <cp:revision>19</cp:revision>
  <dcterms:created xsi:type="dcterms:W3CDTF">2015-10-30T10:03:00Z</dcterms:created>
  <dcterms:modified xsi:type="dcterms:W3CDTF">2024-11-19T14:00:00Z</dcterms:modified>
</cp:coreProperties>
</file>